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99"/>
  <w:body>
    <w:p w:rsidR="00212224" w:rsidRDefault="00212224" w:rsidP="00212224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МУЗЫКАЛЬНЫЕ ИНСТРУМЕНТЫ В ВАШЕМ ДОМЕ</w:t>
      </w:r>
      <w:r>
        <w:rPr>
          <w:b/>
        </w:rPr>
        <w:t xml:space="preserve"> </w:t>
      </w:r>
    </w:p>
    <w:p w:rsidR="00212224" w:rsidRDefault="00212224" w:rsidP="00212224">
      <w:pPr>
        <w:spacing w:after="0"/>
      </w:pPr>
    </w:p>
    <w:p w:rsidR="00212224" w:rsidRDefault="00212224" w:rsidP="00212224">
      <w:pPr>
        <w:spacing w:after="0"/>
        <w:ind w:firstLine="567"/>
        <w:jc w:val="both"/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 xml:space="preserve">Современные производители игрушек предлагают широкий ассортимент товаров. Это и мягкие игрушки, и различные куклы, конструкторы и в том числе музыкальные игрушки и детские музыкальные инструменты. Однако, при таком богатом выборе достаточно просто ошибиться и купить ребенку ту игрушку, которая вовсе не будет развивать его музыкальные способности. И даже может свести на нет все те задатки, которыми природа наградила вашего ребёнка. </w:t>
      </w:r>
    </w:p>
    <w:p w:rsidR="00212224" w:rsidRDefault="00212224" w:rsidP="00212224">
      <w:pPr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Если вы все же решили купить ребенку музыкальную игрушку, то обратите внимание на то, как она звучит:</w:t>
      </w:r>
    </w:p>
    <w:p w:rsidR="00212224" w:rsidRPr="00212224" w:rsidRDefault="00212224" w:rsidP="00212224">
      <w:pPr>
        <w:spacing w:after="0"/>
        <w:ind w:firstLine="567"/>
        <w:jc w:val="both"/>
        <w:rPr>
          <w:i/>
          <w:sz w:val="32"/>
          <w:szCs w:val="32"/>
        </w:rPr>
      </w:pPr>
      <w:r w:rsidRPr="00212224">
        <w:rPr>
          <w:i/>
          <w:sz w:val="32"/>
          <w:szCs w:val="32"/>
        </w:rPr>
        <w:t>- её тембр должен быть чистым</w:t>
      </w:r>
    </w:p>
    <w:p w:rsidR="00212224" w:rsidRPr="00212224" w:rsidRDefault="00212224" w:rsidP="00212224">
      <w:pPr>
        <w:spacing w:after="0"/>
        <w:ind w:firstLine="567"/>
        <w:jc w:val="both"/>
        <w:rPr>
          <w:i/>
          <w:sz w:val="32"/>
          <w:szCs w:val="32"/>
        </w:rPr>
      </w:pPr>
      <w:r w:rsidRPr="00212224">
        <w:rPr>
          <w:i/>
          <w:sz w:val="32"/>
          <w:szCs w:val="32"/>
        </w:rPr>
        <w:t xml:space="preserve">- мелодия должна воспроизводиться ритмически и интонационно верно  </w:t>
      </w:r>
    </w:p>
    <w:p w:rsidR="00212224" w:rsidRPr="00212224" w:rsidRDefault="00212224" w:rsidP="00212224">
      <w:pPr>
        <w:spacing w:after="0"/>
        <w:ind w:firstLine="567"/>
        <w:jc w:val="both"/>
        <w:rPr>
          <w:i/>
          <w:sz w:val="32"/>
          <w:szCs w:val="32"/>
        </w:rPr>
      </w:pPr>
      <w:r w:rsidRPr="00212224">
        <w:rPr>
          <w:i/>
          <w:sz w:val="32"/>
          <w:szCs w:val="32"/>
        </w:rPr>
        <w:t>- детские музыкальные инструменты должны соответствовать возрасту ребенка.</w:t>
      </w:r>
    </w:p>
    <w:p w:rsidR="00212224" w:rsidRDefault="00212224" w:rsidP="00212224">
      <w:pPr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Лучше всего для домашнего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 xml:space="preserve"> подходят шумовые и ударные инструменты, такие как погремушки, бубны, музыкальные молоточки, ложки и т.п. Самостоятельное исполнение ритмического рисунка знакомых мелодий с их помощью доступно и очень нравится детям.</w:t>
      </w:r>
    </w:p>
    <w:p w:rsidR="00212224" w:rsidRPr="00212224" w:rsidRDefault="00212224" w:rsidP="00212224">
      <w:pPr>
        <w:spacing w:after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Помимо готовых детских музыкальных инструментов в домашних условиях совместно с детьми можно самостоятельно изготовить шумовые музыкальные инструменты. Это могут быть различных размеров жестяные баночки (например, из-под кофе), наполненные различными крупами; жесткий целлофан, с помощью которого можно извлекать большое количество шумов. Ну и, конечно же, любой предмет может стать музыкальным инструментом.</w:t>
      </w:r>
      <w:r>
        <w:rPr>
          <w:sz w:val="32"/>
          <w:szCs w:val="32"/>
        </w:rPr>
        <w:t xml:space="preserve">     </w:t>
      </w:r>
      <w:r w:rsidRPr="00212224">
        <w:rPr>
          <w:b/>
          <w:sz w:val="32"/>
          <w:szCs w:val="32"/>
        </w:rPr>
        <w:t>Нужна только ваша фантазия!</w:t>
      </w:r>
    </w:p>
    <w:p w:rsidR="00F246B7" w:rsidRPr="00212224" w:rsidRDefault="00212224" w:rsidP="00212224">
      <w:pPr>
        <w:spacing w:after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916680" cy="2915936"/>
            <wp:effectExtent l="0" t="0" r="7620" b="0"/>
            <wp:docPr id="1" name="Рисунок 1" descr="https://strana-rosatom.ru/wp-content/uploads/2021/06/reki-druzhb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na-rosatom.ru/wp-content/uploads/2021/06/reki-druzhb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3" b="14997"/>
                    <a:stretch/>
                  </pic:blipFill>
                  <pic:spPr bwMode="auto">
                    <a:xfrm>
                      <a:off x="0" y="0"/>
                      <a:ext cx="3955043" cy="2944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6B7" w:rsidRPr="00212224" w:rsidSect="0021222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AA"/>
    <w:rsid w:val="00212224"/>
    <w:rsid w:val="00271837"/>
    <w:rsid w:val="008C5AAA"/>
    <w:rsid w:val="00E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8296A0D"/>
  <w15:chartTrackingRefBased/>
  <w15:docId w15:val="{43E76CA3-03DB-472F-AC4A-50664DB2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2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2022-12-13T10:42:00Z</dcterms:created>
  <dcterms:modified xsi:type="dcterms:W3CDTF">2022-12-13T10:45:00Z</dcterms:modified>
</cp:coreProperties>
</file>